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DD9" w:rsidRPr="00E70C79" w:rsidRDefault="000E6DD9" w:rsidP="000E6DD9">
      <w:pPr>
        <w:jc w:val="both"/>
        <w:rPr>
          <w:rFonts w:ascii="Times New Roman" w:hAnsi="Times New Roman" w:cs="Times New Roman"/>
          <w:color w:val="FF0000"/>
          <w:sz w:val="32"/>
          <w:szCs w:val="32"/>
          <w:shd w:val="clear" w:color="auto" w:fill="FFFFFF"/>
        </w:rPr>
      </w:pPr>
      <w:r w:rsidRPr="00E70C79">
        <w:rPr>
          <w:rFonts w:ascii="Times New Roman" w:hAnsi="Times New Roman" w:cs="Times New Roman"/>
          <w:color w:val="FF0000"/>
          <w:sz w:val="32"/>
          <w:szCs w:val="32"/>
          <w:shd w:val="clear" w:color="auto" w:fill="FFFFFF"/>
        </w:rPr>
        <w:t>REFLEXIONANDO LA PALABRA</w:t>
      </w:r>
    </w:p>
    <w:p w:rsidR="000E6DD9" w:rsidRPr="00E70C79" w:rsidRDefault="000E6DD9" w:rsidP="000E6DD9">
      <w:pPr>
        <w:jc w:val="both"/>
        <w:rPr>
          <w:rFonts w:ascii="Times New Roman" w:hAnsi="Times New Roman" w:cs="Times New Roman"/>
          <w:color w:val="FF0000"/>
          <w:sz w:val="32"/>
          <w:szCs w:val="32"/>
          <w:shd w:val="clear" w:color="auto" w:fill="FFFFFF"/>
        </w:rPr>
      </w:pPr>
    </w:p>
    <w:p w:rsidR="000E6DD9" w:rsidRPr="00E70C79" w:rsidRDefault="000E6DD9" w:rsidP="000E6DD9">
      <w:pPr>
        <w:jc w:val="both"/>
        <w:rPr>
          <w:rFonts w:ascii="Times New Roman" w:hAnsi="Times New Roman" w:cs="Times New Roman"/>
          <w:b/>
          <w:color w:val="000000"/>
          <w:sz w:val="32"/>
          <w:szCs w:val="32"/>
          <w:lang w:eastAsia="es-ES"/>
        </w:rPr>
      </w:pPr>
      <w:r w:rsidRPr="00E70C79">
        <w:rPr>
          <w:rFonts w:ascii="Times New Roman" w:hAnsi="Times New Roman" w:cs="Times New Roman"/>
          <w:b/>
          <w:color w:val="000000"/>
          <w:sz w:val="32"/>
          <w:szCs w:val="32"/>
          <w:lang w:eastAsia="es-ES"/>
        </w:rPr>
        <w:t>XXXIII Domingo.  Tiempo Ordinario. Ciclo B</w:t>
      </w:r>
    </w:p>
    <w:p w:rsidR="000E6DD9" w:rsidRPr="00E70C79" w:rsidRDefault="000E6DD9" w:rsidP="000E6DD9">
      <w:pPr>
        <w:jc w:val="both"/>
        <w:rPr>
          <w:rFonts w:ascii="Times New Roman" w:hAnsi="Times New Roman" w:cs="Times New Roman"/>
          <w:b/>
          <w:color w:val="000000"/>
          <w:sz w:val="32"/>
          <w:szCs w:val="32"/>
          <w:lang w:eastAsia="es-ES"/>
        </w:rPr>
      </w:pPr>
      <w:r w:rsidRPr="00E70C79">
        <w:rPr>
          <w:rFonts w:ascii="Times New Roman" w:hAnsi="Times New Roman" w:cs="Times New Roman"/>
          <w:b/>
          <w:color w:val="000000"/>
          <w:sz w:val="32"/>
          <w:szCs w:val="32"/>
          <w:lang w:eastAsia="es-ES"/>
        </w:rPr>
        <w:t>I Semana de la Liturgia de las Horas</w:t>
      </w:r>
    </w:p>
    <w:p w:rsidR="000E6DD9" w:rsidRPr="00E70C79" w:rsidRDefault="000745FE" w:rsidP="000E6DD9">
      <w:pPr>
        <w:jc w:val="both"/>
        <w:rPr>
          <w:rFonts w:ascii="Times New Roman" w:hAnsi="Times New Roman" w:cs="Times New Roman"/>
          <w:color w:val="000000" w:themeColor="text1"/>
          <w:sz w:val="32"/>
          <w:szCs w:val="32"/>
        </w:rPr>
      </w:pPr>
      <w:r w:rsidRPr="000745FE">
        <w:rPr>
          <w:rFonts w:ascii="Times New Roman" w:hAnsi="Times New Roman" w:cs="Times New Roman"/>
          <w:noProof/>
          <w:color w:val="000000" w:themeColor="text1"/>
          <w:sz w:val="32"/>
          <w:szCs w:val="32"/>
          <w:lang w:val="en-US"/>
        </w:rPr>
        <w:drawing>
          <wp:anchor distT="0" distB="0" distL="114300" distR="114300" simplePos="0" relativeHeight="251658240" behindDoc="0" locked="0" layoutInCell="1" allowOverlap="1" wp14:anchorId="6DCF80F2" wp14:editId="4C92B8E0">
            <wp:simplePos x="0" y="0"/>
            <wp:positionH relativeFrom="margin">
              <wp:align>left</wp:align>
            </wp:positionH>
            <wp:positionV relativeFrom="paragraph">
              <wp:posOffset>352425</wp:posOffset>
            </wp:positionV>
            <wp:extent cx="2654935" cy="3543300"/>
            <wp:effectExtent l="0" t="0" r="0" b="0"/>
            <wp:wrapSquare wrapText="bothSides"/>
            <wp:docPr id="1" name="Picture 1" descr="G:\Tiempo Ordinario\XXXIII Semana\Audios e imagenes\14-de-noviembre-d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empo Ordinario\XXXIII Semana\Audios e imagenes\14-de-noviembre-de-2021-reflexionando-la-palabr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4935"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6DD9" w:rsidRPr="00E70C79" w:rsidRDefault="000E6DD9" w:rsidP="000745FE">
      <w:pPr>
        <w:jc w:val="both"/>
        <w:rPr>
          <w:rFonts w:ascii="Times New Roman" w:hAnsi="Times New Roman" w:cs="Times New Roman"/>
          <w:color w:val="000000" w:themeColor="text1"/>
          <w:sz w:val="32"/>
          <w:szCs w:val="32"/>
        </w:rPr>
      </w:pPr>
      <w:r w:rsidRPr="00E70C79">
        <w:rPr>
          <w:rFonts w:ascii="Times New Roman" w:hAnsi="Times New Roman" w:cs="Times New Roman"/>
          <w:color w:val="000000" w:themeColor="text1"/>
          <w:sz w:val="32"/>
          <w:szCs w:val="32"/>
        </w:rPr>
        <w:t>Color: VERDE</w:t>
      </w:r>
      <w:bookmarkStart w:id="0" w:name="_GoBack"/>
      <w:bookmarkEnd w:id="0"/>
    </w:p>
    <w:p w:rsidR="000E6DD9" w:rsidRPr="00E70C79" w:rsidRDefault="000E6DD9" w:rsidP="000E6DD9">
      <w:pPr>
        <w:tabs>
          <w:tab w:val="left" w:pos="2925"/>
          <w:tab w:val="left" w:pos="5325"/>
        </w:tabs>
        <w:jc w:val="both"/>
        <w:rPr>
          <w:rFonts w:ascii="Times New Roman" w:hAnsi="Times New Roman" w:cs="Times New Roman"/>
          <w:color w:val="000000" w:themeColor="text1"/>
          <w:sz w:val="32"/>
          <w:szCs w:val="32"/>
        </w:rPr>
      </w:pPr>
      <w:r w:rsidRPr="00E70C79">
        <w:rPr>
          <w:rFonts w:ascii="Times New Roman" w:hAnsi="Times New Roman" w:cs="Times New Roman"/>
          <w:color w:val="000000" w:themeColor="text1"/>
          <w:sz w:val="32"/>
          <w:szCs w:val="32"/>
        </w:rPr>
        <w:t>14 de noviembre de 2021</w:t>
      </w:r>
    </w:p>
    <w:p w:rsidR="000E6DD9" w:rsidRPr="00E70C79" w:rsidRDefault="000E6DD9" w:rsidP="000E6DD9">
      <w:pPr>
        <w:numPr>
          <w:ilvl w:val="0"/>
          <w:numId w:val="1"/>
        </w:numPr>
        <w:spacing w:after="0" w:line="240" w:lineRule="auto"/>
        <w:rPr>
          <w:rFonts w:ascii="Garamond" w:hAnsi="Garamond" w:cs="Arial"/>
          <w:sz w:val="32"/>
          <w:szCs w:val="32"/>
        </w:rPr>
      </w:pPr>
      <w:r w:rsidRPr="00E70C79">
        <w:rPr>
          <w:rFonts w:ascii="Garamond" w:hAnsi="Garamond"/>
          <w:bCs/>
          <w:sz w:val="32"/>
          <w:szCs w:val="32"/>
        </w:rPr>
        <w:t xml:space="preserve">Primera lectura: </w:t>
      </w:r>
      <w:proofErr w:type="spellStart"/>
      <w:r w:rsidRPr="00E70C79">
        <w:rPr>
          <w:rFonts w:ascii="Garamond" w:hAnsi="Garamond" w:cs="Arial"/>
          <w:sz w:val="32"/>
          <w:szCs w:val="32"/>
        </w:rPr>
        <w:t>Dn</w:t>
      </w:r>
      <w:proofErr w:type="spellEnd"/>
      <w:r w:rsidRPr="00E70C79">
        <w:rPr>
          <w:rFonts w:ascii="Garamond" w:hAnsi="Garamond" w:cs="Arial"/>
          <w:sz w:val="32"/>
          <w:szCs w:val="32"/>
        </w:rPr>
        <w:t xml:space="preserve"> 12, 1-13: </w:t>
      </w:r>
      <w:r>
        <w:rPr>
          <w:rFonts w:ascii="Garamond" w:hAnsi="Garamond" w:cs="Arial"/>
          <w:bCs/>
          <w:sz w:val="32"/>
          <w:szCs w:val="32"/>
        </w:rPr>
        <w:t xml:space="preserve">Los sabios brillarán como </w:t>
      </w:r>
      <w:r w:rsidRPr="00E70C79">
        <w:rPr>
          <w:rFonts w:ascii="Garamond" w:hAnsi="Garamond" w:cs="Arial"/>
          <w:bCs/>
          <w:sz w:val="32"/>
          <w:szCs w:val="32"/>
        </w:rPr>
        <w:t>brilla el firmamento.</w:t>
      </w:r>
    </w:p>
    <w:p w:rsidR="000E6DD9" w:rsidRPr="00E70C79" w:rsidRDefault="000E6DD9" w:rsidP="000E6DD9">
      <w:pPr>
        <w:numPr>
          <w:ilvl w:val="0"/>
          <w:numId w:val="1"/>
        </w:numPr>
        <w:spacing w:after="0" w:line="240" w:lineRule="auto"/>
        <w:rPr>
          <w:rFonts w:ascii="Garamond" w:hAnsi="Garamond" w:cs="Arial"/>
          <w:sz w:val="32"/>
          <w:szCs w:val="32"/>
        </w:rPr>
      </w:pPr>
      <w:r w:rsidRPr="00E70C79">
        <w:rPr>
          <w:rFonts w:ascii="Garamond" w:hAnsi="Garamond"/>
          <w:bCs/>
          <w:sz w:val="32"/>
          <w:szCs w:val="32"/>
        </w:rPr>
        <w:t xml:space="preserve">Salmo Responsorial: </w:t>
      </w:r>
      <w:r w:rsidRPr="00E70C79">
        <w:rPr>
          <w:rFonts w:ascii="Garamond" w:hAnsi="Garamond" w:cs="Arial"/>
          <w:sz w:val="32"/>
          <w:szCs w:val="32"/>
        </w:rPr>
        <w:t xml:space="preserve">15, 5.8-11: Se me alegra el corazón, mi carne descansa serena. </w:t>
      </w:r>
    </w:p>
    <w:p w:rsidR="000E6DD9" w:rsidRPr="00E70C79" w:rsidRDefault="000E6DD9" w:rsidP="000E6DD9">
      <w:pPr>
        <w:numPr>
          <w:ilvl w:val="0"/>
          <w:numId w:val="1"/>
        </w:numPr>
        <w:spacing w:after="0" w:line="240" w:lineRule="auto"/>
        <w:rPr>
          <w:rFonts w:ascii="Garamond" w:hAnsi="Garamond" w:cs="Arial"/>
          <w:sz w:val="32"/>
          <w:szCs w:val="32"/>
        </w:rPr>
      </w:pPr>
      <w:r w:rsidRPr="00E70C79">
        <w:rPr>
          <w:rFonts w:ascii="Garamond" w:hAnsi="Garamond"/>
          <w:bCs/>
          <w:sz w:val="32"/>
          <w:szCs w:val="32"/>
        </w:rPr>
        <w:t xml:space="preserve">Segunda lectura: </w:t>
      </w:r>
      <w:proofErr w:type="spellStart"/>
      <w:r w:rsidRPr="00E70C79">
        <w:rPr>
          <w:rFonts w:ascii="Garamond" w:hAnsi="Garamond" w:cs="Arial"/>
          <w:sz w:val="32"/>
          <w:szCs w:val="32"/>
        </w:rPr>
        <w:t>Heb</w:t>
      </w:r>
      <w:proofErr w:type="spellEnd"/>
      <w:r w:rsidRPr="00E70C79">
        <w:rPr>
          <w:rFonts w:ascii="Garamond" w:hAnsi="Garamond" w:cs="Arial"/>
          <w:sz w:val="32"/>
          <w:szCs w:val="32"/>
        </w:rPr>
        <w:t xml:space="preserve"> 10,11-14,18: Cristo se ofreció a sí mismo. </w:t>
      </w:r>
    </w:p>
    <w:p w:rsidR="000E6DD9" w:rsidRPr="00E70C79" w:rsidRDefault="000E6DD9" w:rsidP="000E6DD9">
      <w:pPr>
        <w:pStyle w:val="citas"/>
        <w:numPr>
          <w:ilvl w:val="0"/>
          <w:numId w:val="1"/>
        </w:numPr>
        <w:spacing w:before="0" w:beforeAutospacing="0" w:after="0" w:afterAutospacing="0"/>
        <w:jc w:val="both"/>
        <w:rPr>
          <w:sz w:val="32"/>
          <w:szCs w:val="32"/>
        </w:rPr>
      </w:pPr>
      <w:r w:rsidRPr="00E70C79">
        <w:rPr>
          <w:rFonts w:cs="Arial"/>
          <w:i/>
          <w:sz w:val="32"/>
          <w:szCs w:val="32"/>
        </w:rPr>
        <w:t xml:space="preserve">Evangelio: Mc 13,24-32: </w:t>
      </w:r>
      <w:r w:rsidRPr="00E70C79">
        <w:rPr>
          <w:rFonts w:cs="Arial"/>
          <w:bCs/>
          <w:i/>
          <w:sz w:val="32"/>
          <w:szCs w:val="32"/>
        </w:rPr>
        <w:t>El cielo y la tierra dejarán de existir, mis palabras no</w:t>
      </w:r>
      <w:r w:rsidRPr="00E70C79">
        <w:rPr>
          <w:rFonts w:ascii="Garamond" w:hAnsi="Garamond" w:cs="Arial"/>
          <w:bCs/>
          <w:sz w:val="32"/>
          <w:szCs w:val="32"/>
        </w:rPr>
        <w:t>.</w:t>
      </w:r>
      <w:r w:rsidRPr="00E70C79">
        <w:rPr>
          <w:i/>
          <w:sz w:val="32"/>
          <w:szCs w:val="32"/>
        </w:rPr>
        <w:t xml:space="preserve"> </w:t>
      </w:r>
    </w:p>
    <w:p w:rsidR="000E6DD9" w:rsidRPr="00E70C79" w:rsidRDefault="000E6DD9" w:rsidP="000E6DD9">
      <w:pPr>
        <w:pStyle w:val="style4"/>
        <w:numPr>
          <w:ilvl w:val="0"/>
          <w:numId w:val="2"/>
        </w:numPr>
        <w:jc w:val="both"/>
        <w:rPr>
          <w:i/>
          <w:sz w:val="32"/>
          <w:szCs w:val="32"/>
          <w:lang w:val="es-ES_tradnl"/>
        </w:rPr>
      </w:pPr>
      <w:r w:rsidRPr="00E70C79">
        <w:rPr>
          <w:i/>
          <w:sz w:val="32"/>
          <w:szCs w:val="32"/>
        </w:rPr>
        <w:t>ismo y al prójimo.</w:t>
      </w:r>
    </w:p>
    <w:p w:rsidR="000E6DD9" w:rsidRPr="00E70C79" w:rsidRDefault="000E6DD9" w:rsidP="000E6DD9">
      <w:pPr>
        <w:jc w:val="both"/>
        <w:rPr>
          <w:rFonts w:ascii="Arial" w:hAnsi="Arial" w:cs="Arial"/>
          <w:b/>
          <w:bCs/>
          <w:color w:val="000000" w:themeColor="text1"/>
          <w:sz w:val="32"/>
          <w:szCs w:val="32"/>
          <w:shd w:val="clear" w:color="auto" w:fill="FFFFFF"/>
        </w:rPr>
      </w:pPr>
    </w:p>
    <w:p w:rsidR="000E6DD9" w:rsidRPr="00E70C79" w:rsidRDefault="000E6DD9" w:rsidP="000E6DD9">
      <w:pPr>
        <w:rPr>
          <w:rFonts w:ascii="Arial" w:hAnsi="Arial" w:cs="Arial"/>
          <w:color w:val="000000" w:themeColor="text1"/>
          <w:sz w:val="32"/>
          <w:szCs w:val="32"/>
          <w:shd w:val="clear" w:color="auto" w:fill="FFFFFF"/>
        </w:rPr>
      </w:pPr>
      <w:r w:rsidRPr="00E70C79">
        <w:rPr>
          <w:rFonts w:ascii="Arial" w:hAnsi="Arial" w:cs="Arial"/>
          <w:b/>
          <w:bCs/>
          <w:color w:val="000000" w:themeColor="text1"/>
          <w:sz w:val="32"/>
          <w:szCs w:val="32"/>
          <w:shd w:val="clear" w:color="auto" w:fill="FFFFFF"/>
        </w:rPr>
        <w:t xml:space="preserve">Primera Lectura: </w:t>
      </w:r>
      <w:proofErr w:type="spellStart"/>
      <w:r>
        <w:rPr>
          <w:rFonts w:ascii="Arial" w:hAnsi="Arial" w:cs="Arial"/>
          <w:b/>
          <w:bCs/>
          <w:color w:val="000000" w:themeColor="text1"/>
          <w:sz w:val="32"/>
          <w:szCs w:val="32"/>
          <w:shd w:val="clear" w:color="auto" w:fill="FFFFFF"/>
        </w:rPr>
        <w:t>Dn</w:t>
      </w:r>
      <w:proofErr w:type="spellEnd"/>
      <w:r w:rsidRPr="00E70C79">
        <w:rPr>
          <w:rFonts w:ascii="Arial" w:hAnsi="Arial" w:cs="Arial"/>
          <w:b/>
          <w:bCs/>
          <w:color w:val="000000" w:themeColor="text1"/>
          <w:sz w:val="32"/>
          <w:szCs w:val="32"/>
          <w:shd w:val="clear" w:color="auto" w:fill="FFFFFF"/>
        </w:rPr>
        <w:t xml:space="preserve"> 12, 1-3 </w:t>
      </w:r>
    </w:p>
    <w:p w:rsidR="000E6DD9" w:rsidRDefault="000E6DD9" w:rsidP="000E6DD9">
      <w:pPr>
        <w:jc w:val="both"/>
        <w:rPr>
          <w:rFonts w:ascii="Arial" w:hAnsi="Arial" w:cs="Arial"/>
          <w:b/>
          <w:bCs/>
          <w:color w:val="000000" w:themeColor="text1"/>
          <w:sz w:val="32"/>
          <w:szCs w:val="32"/>
        </w:rPr>
      </w:pPr>
      <w:r w:rsidRPr="00E70C79">
        <w:rPr>
          <w:rFonts w:ascii="Arial" w:hAnsi="Arial" w:cs="Arial"/>
          <w:color w:val="000000" w:themeColor="text1"/>
          <w:sz w:val="32"/>
          <w:szCs w:val="32"/>
          <w:shd w:val="clear" w:color="auto" w:fill="FFFFFF"/>
        </w:rPr>
        <w:t xml:space="preserve"> </w:t>
      </w:r>
      <w:r w:rsidRPr="00E70C79">
        <w:rPr>
          <w:rFonts w:ascii="Arial" w:hAnsi="Arial" w:cs="Arial"/>
          <w:b/>
          <w:bCs/>
          <w:color w:val="000000" w:themeColor="text1"/>
          <w:sz w:val="32"/>
          <w:szCs w:val="32"/>
        </w:rPr>
        <w:t>Lectura de la P</w:t>
      </w:r>
      <w:r>
        <w:rPr>
          <w:rFonts w:ascii="Arial" w:hAnsi="Arial" w:cs="Arial"/>
          <w:b/>
          <w:bCs/>
          <w:color w:val="000000" w:themeColor="text1"/>
          <w:sz w:val="32"/>
          <w:szCs w:val="32"/>
        </w:rPr>
        <w:t>rofecía de Daniel</w:t>
      </w:r>
    </w:p>
    <w:p w:rsidR="000E6DD9" w:rsidRPr="00E70C79" w:rsidRDefault="000E6DD9" w:rsidP="000E6DD9">
      <w:pPr>
        <w:jc w:val="both"/>
        <w:rPr>
          <w:rFonts w:ascii="Arial" w:hAnsi="Arial" w:cs="Arial"/>
          <w:color w:val="000000" w:themeColor="text1"/>
          <w:sz w:val="32"/>
          <w:szCs w:val="32"/>
          <w:shd w:val="clear" w:color="auto" w:fill="FFFFFF"/>
        </w:rPr>
      </w:pPr>
    </w:p>
    <w:p w:rsidR="000E6DD9" w:rsidRDefault="000E6DD9" w:rsidP="000E6DD9">
      <w:pPr>
        <w:jc w:val="both"/>
        <w:rPr>
          <w:rFonts w:ascii="Arial" w:hAnsi="Arial" w:cs="Arial"/>
          <w:color w:val="000000" w:themeColor="text1"/>
          <w:sz w:val="32"/>
          <w:szCs w:val="32"/>
        </w:rPr>
      </w:pPr>
      <w:r w:rsidRPr="00E70C79">
        <w:rPr>
          <w:rFonts w:ascii="Arial" w:hAnsi="Arial" w:cs="Arial"/>
          <w:color w:val="000000" w:themeColor="text1"/>
          <w:sz w:val="32"/>
          <w:szCs w:val="32"/>
        </w:rPr>
        <w:t xml:space="preserve">Por aquel tiempo se levantará Miguel, el arcángel que se ocupa de tu pueblo: serán tiempos difíciles, como no los ha habido desde que hubo naciones hasta ahora. Entonces se salvará tu pueblo: todos los inscritos en el libro. Muchos de los que duermen en el polvo despertarán: unos para vida perpetua, otros para ignominia perpetua. Los sabios brillarán </w:t>
      </w:r>
      <w:r w:rsidRPr="00E70C79">
        <w:rPr>
          <w:rFonts w:ascii="Arial" w:hAnsi="Arial" w:cs="Arial"/>
          <w:color w:val="000000" w:themeColor="text1"/>
          <w:sz w:val="32"/>
          <w:szCs w:val="32"/>
        </w:rPr>
        <w:lastRenderedPageBreak/>
        <w:t xml:space="preserve">como el fulgor del firmamento, y los que enseñaron a muchos la justicia, como las estrellas, por toda la eternidad. </w:t>
      </w:r>
    </w:p>
    <w:p w:rsidR="000E6DD9" w:rsidRDefault="000E6DD9" w:rsidP="000E6DD9">
      <w:pPr>
        <w:jc w:val="both"/>
        <w:rPr>
          <w:rFonts w:ascii="Arial" w:hAnsi="Arial" w:cs="Arial"/>
          <w:b/>
          <w:bCs/>
          <w:color w:val="000000" w:themeColor="text1"/>
          <w:sz w:val="32"/>
          <w:szCs w:val="32"/>
        </w:rPr>
      </w:pPr>
    </w:p>
    <w:p w:rsidR="000E6DD9" w:rsidRDefault="000E6DD9" w:rsidP="000E6DD9">
      <w:pPr>
        <w:jc w:val="both"/>
        <w:rPr>
          <w:rFonts w:ascii="Arial" w:hAnsi="Arial" w:cs="Arial"/>
          <w:color w:val="000000" w:themeColor="text1"/>
          <w:sz w:val="32"/>
          <w:szCs w:val="32"/>
          <w:shd w:val="clear" w:color="auto" w:fill="FFFFFF"/>
        </w:rPr>
      </w:pPr>
      <w:r>
        <w:rPr>
          <w:rFonts w:ascii="Arial" w:hAnsi="Arial" w:cs="Arial"/>
          <w:b/>
          <w:bCs/>
          <w:color w:val="000000" w:themeColor="text1"/>
          <w:sz w:val="32"/>
          <w:szCs w:val="32"/>
        </w:rPr>
        <w:t>Palabra de Dios</w:t>
      </w:r>
    </w:p>
    <w:p w:rsidR="000E6DD9" w:rsidRDefault="000E6DD9" w:rsidP="000E6DD9">
      <w:pPr>
        <w:jc w:val="both"/>
        <w:rPr>
          <w:rFonts w:ascii="Arial" w:hAnsi="Arial" w:cs="Arial"/>
          <w:color w:val="000000" w:themeColor="text1"/>
          <w:sz w:val="32"/>
          <w:szCs w:val="32"/>
          <w:shd w:val="clear" w:color="auto" w:fill="FFFFFF"/>
        </w:rPr>
      </w:pPr>
    </w:p>
    <w:p w:rsidR="000E6DD9" w:rsidRPr="00E70C79" w:rsidRDefault="000E6DD9" w:rsidP="000E6DD9">
      <w:pPr>
        <w:jc w:val="both"/>
        <w:rPr>
          <w:rFonts w:ascii="Arial" w:hAnsi="Arial" w:cs="Arial"/>
          <w:color w:val="000000" w:themeColor="text1"/>
          <w:sz w:val="32"/>
          <w:szCs w:val="32"/>
          <w:shd w:val="clear" w:color="auto" w:fill="FFFFFF"/>
        </w:rPr>
      </w:pPr>
      <w:r w:rsidRPr="00E70C79">
        <w:rPr>
          <w:rFonts w:ascii="Arial" w:hAnsi="Arial" w:cs="Arial"/>
          <w:b/>
          <w:bCs/>
          <w:color w:val="000000" w:themeColor="text1"/>
          <w:sz w:val="32"/>
          <w:szCs w:val="32"/>
        </w:rPr>
        <w:t>Salmo Responsorial: 15,5.8.9-10.11</w:t>
      </w:r>
    </w:p>
    <w:p w:rsidR="000E6DD9" w:rsidRPr="00E70C79" w:rsidRDefault="000E6DD9" w:rsidP="000E6DD9">
      <w:pPr>
        <w:autoSpaceDE w:val="0"/>
        <w:autoSpaceDN w:val="0"/>
        <w:adjustRightInd w:val="0"/>
        <w:rPr>
          <w:rFonts w:ascii="Arial" w:hAnsi="Arial" w:cs="Arial"/>
          <w:b/>
          <w:bCs/>
          <w:color w:val="000000" w:themeColor="text1"/>
          <w:sz w:val="32"/>
          <w:szCs w:val="32"/>
        </w:rPr>
      </w:pPr>
      <w:r>
        <w:rPr>
          <w:rFonts w:ascii="Arial" w:hAnsi="Arial" w:cs="Arial"/>
          <w:b/>
          <w:bCs/>
          <w:color w:val="000000" w:themeColor="text1"/>
          <w:sz w:val="32"/>
          <w:szCs w:val="32"/>
        </w:rPr>
        <w:t xml:space="preserve">         </w:t>
      </w:r>
      <w:r w:rsidRPr="00E70C79">
        <w:rPr>
          <w:rFonts w:ascii="Arial" w:hAnsi="Arial" w:cs="Arial"/>
          <w:b/>
          <w:bCs/>
          <w:color w:val="000000" w:themeColor="text1"/>
          <w:sz w:val="32"/>
          <w:szCs w:val="32"/>
        </w:rPr>
        <w:t>R/. Protégeme, Dios mío, que me refugio en ti.</w:t>
      </w:r>
    </w:p>
    <w:p w:rsidR="000E6DD9" w:rsidRDefault="000E6DD9" w:rsidP="000E6DD9">
      <w:pPr>
        <w:autoSpaceDE w:val="0"/>
        <w:autoSpaceDN w:val="0"/>
        <w:adjustRightInd w:val="0"/>
        <w:rPr>
          <w:rFonts w:ascii="Arial" w:hAnsi="Arial" w:cs="Arial"/>
          <w:color w:val="000000" w:themeColor="text1"/>
          <w:sz w:val="32"/>
          <w:szCs w:val="32"/>
        </w:rPr>
      </w:pPr>
    </w:p>
    <w:p w:rsidR="000E6DD9" w:rsidRPr="00E70C79" w:rsidRDefault="000E6DD9" w:rsidP="000E6DD9">
      <w:pPr>
        <w:autoSpaceDE w:val="0"/>
        <w:autoSpaceDN w:val="0"/>
        <w:adjustRightInd w:val="0"/>
        <w:rPr>
          <w:rFonts w:ascii="Arial" w:hAnsi="Arial" w:cs="Arial"/>
          <w:color w:val="000000" w:themeColor="text1"/>
          <w:sz w:val="32"/>
          <w:szCs w:val="32"/>
        </w:rPr>
      </w:pPr>
      <w:r w:rsidRPr="00E70C79">
        <w:rPr>
          <w:rFonts w:ascii="Arial" w:hAnsi="Arial" w:cs="Arial"/>
          <w:color w:val="000000" w:themeColor="text1"/>
          <w:sz w:val="32"/>
          <w:szCs w:val="32"/>
        </w:rPr>
        <w:t xml:space="preserve">El Señor es el lote de mi heredad y mi copa; mi suerte está en tu mano. Tengo siempre presente al Señor, con él a mi derecha no vacilaré. </w:t>
      </w:r>
      <w:r w:rsidRPr="00E70C79">
        <w:rPr>
          <w:rFonts w:ascii="Arial" w:hAnsi="Arial" w:cs="Arial"/>
          <w:b/>
          <w:bCs/>
          <w:color w:val="000000" w:themeColor="text1"/>
          <w:sz w:val="32"/>
          <w:szCs w:val="32"/>
        </w:rPr>
        <w:t>R/.</w:t>
      </w:r>
    </w:p>
    <w:p w:rsidR="000E6DD9" w:rsidRPr="00E70C79" w:rsidRDefault="000E6DD9" w:rsidP="000E6DD9">
      <w:pPr>
        <w:autoSpaceDE w:val="0"/>
        <w:autoSpaceDN w:val="0"/>
        <w:adjustRightInd w:val="0"/>
        <w:rPr>
          <w:rFonts w:ascii="Arial" w:hAnsi="Arial" w:cs="Arial"/>
          <w:color w:val="000000" w:themeColor="text1"/>
          <w:sz w:val="32"/>
          <w:szCs w:val="32"/>
        </w:rPr>
      </w:pPr>
      <w:r w:rsidRPr="00E70C79">
        <w:rPr>
          <w:rFonts w:ascii="Arial" w:hAnsi="Arial" w:cs="Arial"/>
          <w:color w:val="000000" w:themeColor="text1"/>
          <w:sz w:val="32"/>
          <w:szCs w:val="32"/>
        </w:rPr>
        <w:t xml:space="preserve">Por eso se me alegra el corazón, se gozan mis entrañas, y mi carne descansa serena. Porque no me entregarás a la muerte, ni dejarás a tu fiel conocer la corrupción. </w:t>
      </w:r>
      <w:r w:rsidRPr="00E70C79">
        <w:rPr>
          <w:rFonts w:ascii="Arial" w:hAnsi="Arial" w:cs="Arial"/>
          <w:b/>
          <w:bCs/>
          <w:color w:val="000000" w:themeColor="text1"/>
          <w:sz w:val="32"/>
          <w:szCs w:val="32"/>
        </w:rPr>
        <w:t>R/.</w:t>
      </w:r>
    </w:p>
    <w:p w:rsidR="000E6DD9" w:rsidRPr="00E70C79" w:rsidRDefault="000E6DD9" w:rsidP="000E6DD9">
      <w:pPr>
        <w:autoSpaceDE w:val="0"/>
        <w:autoSpaceDN w:val="0"/>
        <w:adjustRightInd w:val="0"/>
        <w:rPr>
          <w:rFonts w:ascii="Arial" w:hAnsi="Arial" w:cs="Arial"/>
          <w:color w:val="000000" w:themeColor="text1"/>
          <w:sz w:val="32"/>
          <w:szCs w:val="32"/>
        </w:rPr>
      </w:pPr>
      <w:r w:rsidRPr="00E70C79">
        <w:rPr>
          <w:rFonts w:ascii="Arial" w:hAnsi="Arial" w:cs="Arial"/>
          <w:color w:val="000000" w:themeColor="text1"/>
          <w:sz w:val="32"/>
          <w:szCs w:val="32"/>
        </w:rPr>
        <w:t xml:space="preserve">Me enseñarás el sendero de la vida, me saciarás de gozo en tu presencia, de alegría perpetua a tu derecha. </w:t>
      </w:r>
      <w:r w:rsidRPr="00E70C79">
        <w:rPr>
          <w:rFonts w:ascii="Arial" w:hAnsi="Arial" w:cs="Arial"/>
          <w:b/>
          <w:bCs/>
          <w:color w:val="000000" w:themeColor="text1"/>
          <w:sz w:val="32"/>
          <w:szCs w:val="32"/>
        </w:rPr>
        <w:t>R/.</w:t>
      </w:r>
    </w:p>
    <w:p w:rsidR="000E6DD9" w:rsidRDefault="000E6DD9" w:rsidP="000E6DD9">
      <w:pPr>
        <w:rPr>
          <w:rFonts w:ascii="Arial" w:hAnsi="Arial" w:cs="Arial"/>
          <w:b/>
          <w:bCs/>
          <w:color w:val="000000" w:themeColor="text1"/>
          <w:sz w:val="32"/>
          <w:szCs w:val="32"/>
          <w:shd w:val="clear" w:color="auto" w:fill="FFFFFF"/>
        </w:rPr>
      </w:pPr>
    </w:p>
    <w:p w:rsidR="000E6DD9" w:rsidRDefault="000E6DD9" w:rsidP="000E6DD9">
      <w:pPr>
        <w:rPr>
          <w:rFonts w:ascii="Arial" w:hAnsi="Arial" w:cs="Arial"/>
          <w:b/>
          <w:bCs/>
          <w:color w:val="000000" w:themeColor="text1"/>
          <w:sz w:val="32"/>
          <w:szCs w:val="32"/>
          <w:shd w:val="clear" w:color="auto" w:fill="FFFFFF"/>
        </w:rPr>
      </w:pPr>
    </w:p>
    <w:p w:rsidR="000E6DD9" w:rsidRPr="00E70C79" w:rsidRDefault="000E6DD9" w:rsidP="000E6DD9">
      <w:pPr>
        <w:rPr>
          <w:rFonts w:ascii="Arial" w:hAnsi="Arial" w:cs="Arial"/>
          <w:color w:val="000000" w:themeColor="text1"/>
          <w:sz w:val="32"/>
          <w:szCs w:val="32"/>
          <w:shd w:val="clear" w:color="auto" w:fill="FFFFFF"/>
        </w:rPr>
      </w:pPr>
      <w:r w:rsidRPr="00E70C79">
        <w:rPr>
          <w:rFonts w:ascii="Arial" w:hAnsi="Arial" w:cs="Arial"/>
          <w:b/>
          <w:bCs/>
          <w:color w:val="000000" w:themeColor="text1"/>
          <w:sz w:val="32"/>
          <w:szCs w:val="32"/>
          <w:shd w:val="clear" w:color="auto" w:fill="FFFFFF"/>
        </w:rPr>
        <w:t xml:space="preserve">Segunda Lectura: </w:t>
      </w:r>
      <w:proofErr w:type="spellStart"/>
      <w:r w:rsidRPr="00E70C79">
        <w:rPr>
          <w:rFonts w:ascii="Arial" w:hAnsi="Arial" w:cs="Arial"/>
          <w:b/>
          <w:bCs/>
          <w:color w:val="000000" w:themeColor="text1"/>
          <w:sz w:val="32"/>
          <w:szCs w:val="32"/>
          <w:shd w:val="clear" w:color="auto" w:fill="FFFFFF"/>
        </w:rPr>
        <w:t>Heb</w:t>
      </w:r>
      <w:proofErr w:type="spellEnd"/>
      <w:r w:rsidRPr="00E70C79">
        <w:rPr>
          <w:rFonts w:ascii="Arial" w:hAnsi="Arial" w:cs="Arial"/>
          <w:b/>
          <w:bCs/>
          <w:color w:val="000000" w:themeColor="text1"/>
          <w:sz w:val="32"/>
          <w:szCs w:val="32"/>
          <w:shd w:val="clear" w:color="auto" w:fill="FFFFFF"/>
        </w:rPr>
        <w:t xml:space="preserve"> 10, 11-14.18</w:t>
      </w:r>
    </w:p>
    <w:p w:rsidR="000E6DD9" w:rsidRDefault="000E6DD9" w:rsidP="000E6DD9">
      <w:pPr>
        <w:autoSpaceDE w:val="0"/>
        <w:autoSpaceDN w:val="0"/>
        <w:adjustRightInd w:val="0"/>
        <w:spacing w:after="0" w:line="240" w:lineRule="auto"/>
        <w:rPr>
          <w:rFonts w:ascii="Arial" w:hAnsi="Arial" w:cs="Arial"/>
          <w:b/>
          <w:bCs/>
          <w:sz w:val="32"/>
          <w:szCs w:val="32"/>
        </w:rPr>
      </w:pPr>
      <w:r w:rsidRPr="00E70C79">
        <w:rPr>
          <w:rFonts w:ascii="Arial" w:hAnsi="Arial" w:cs="Arial"/>
          <w:b/>
          <w:bCs/>
          <w:sz w:val="32"/>
          <w:szCs w:val="32"/>
        </w:rPr>
        <w:t xml:space="preserve">Lectura de la carta a los </w:t>
      </w:r>
      <w:proofErr w:type="gramStart"/>
      <w:r w:rsidRPr="00E70C79">
        <w:rPr>
          <w:rFonts w:ascii="Arial" w:hAnsi="Arial" w:cs="Arial"/>
          <w:b/>
          <w:bCs/>
          <w:sz w:val="32"/>
          <w:szCs w:val="32"/>
        </w:rPr>
        <w:t>Hebreos</w:t>
      </w:r>
      <w:proofErr w:type="gramEnd"/>
    </w:p>
    <w:p w:rsidR="000E6DD9" w:rsidRPr="00E70C79" w:rsidRDefault="000E6DD9" w:rsidP="000E6DD9">
      <w:pPr>
        <w:autoSpaceDE w:val="0"/>
        <w:autoSpaceDN w:val="0"/>
        <w:adjustRightInd w:val="0"/>
        <w:spacing w:after="0" w:line="240" w:lineRule="auto"/>
        <w:rPr>
          <w:rFonts w:ascii="Arial" w:hAnsi="Arial" w:cs="Arial"/>
          <w:b/>
          <w:bCs/>
          <w:sz w:val="32"/>
          <w:szCs w:val="32"/>
        </w:rPr>
      </w:pPr>
    </w:p>
    <w:p w:rsidR="000E6DD9" w:rsidRDefault="000E6DD9" w:rsidP="000E6DD9">
      <w:pPr>
        <w:autoSpaceDE w:val="0"/>
        <w:autoSpaceDN w:val="0"/>
        <w:adjustRightInd w:val="0"/>
        <w:rPr>
          <w:rFonts w:ascii="Arial" w:hAnsi="Arial" w:cs="Arial"/>
          <w:color w:val="000000" w:themeColor="text1"/>
          <w:sz w:val="32"/>
          <w:szCs w:val="32"/>
        </w:rPr>
      </w:pPr>
      <w:r w:rsidRPr="00E70C79">
        <w:rPr>
          <w:rFonts w:ascii="Arial" w:hAnsi="Arial" w:cs="Arial"/>
          <w:color w:val="000000" w:themeColor="text1"/>
          <w:sz w:val="32"/>
          <w:szCs w:val="32"/>
        </w:rPr>
        <w:t xml:space="preserve">Hermanos: Cualquier otro sacerdote ejerce su ministerio, diariamente, ofreciendo muchas veces los mismos sacrificios, porque de ningún modo pueden borrar los pecados. Pero Cristo ofreció por los pecados, para siempre jamás, un solo sacrificio; está sentado a la derecha de Dios y espera el tiempo que falta hasta que sus enemigos sean puestos como estrado de sus pies. Con una sola ofrenda ha perfeccionado para siempre a los que van siendo </w:t>
      </w:r>
      <w:r w:rsidRPr="00E70C79">
        <w:rPr>
          <w:rFonts w:ascii="Arial" w:hAnsi="Arial" w:cs="Arial"/>
          <w:color w:val="000000" w:themeColor="text1"/>
          <w:sz w:val="32"/>
          <w:szCs w:val="32"/>
        </w:rPr>
        <w:lastRenderedPageBreak/>
        <w:t xml:space="preserve">consagrados. Donde hay perdón, </w:t>
      </w:r>
      <w:r>
        <w:rPr>
          <w:rFonts w:ascii="Arial" w:hAnsi="Arial" w:cs="Arial"/>
          <w:color w:val="000000" w:themeColor="text1"/>
          <w:sz w:val="32"/>
          <w:szCs w:val="32"/>
        </w:rPr>
        <w:t>no hay ofrenda por los pecados.</w:t>
      </w:r>
    </w:p>
    <w:p w:rsidR="000E6DD9" w:rsidRDefault="000E6DD9" w:rsidP="000E6DD9">
      <w:pPr>
        <w:autoSpaceDE w:val="0"/>
        <w:autoSpaceDN w:val="0"/>
        <w:adjustRightInd w:val="0"/>
        <w:rPr>
          <w:rFonts w:ascii="Arial" w:hAnsi="Arial" w:cs="Arial"/>
          <w:color w:val="000000" w:themeColor="text1"/>
          <w:sz w:val="32"/>
          <w:szCs w:val="32"/>
        </w:rPr>
      </w:pPr>
    </w:p>
    <w:p w:rsidR="000E6DD9" w:rsidRDefault="000E6DD9" w:rsidP="000E6DD9">
      <w:pPr>
        <w:autoSpaceDE w:val="0"/>
        <w:autoSpaceDN w:val="0"/>
        <w:adjustRightInd w:val="0"/>
        <w:rPr>
          <w:rFonts w:ascii="Arial" w:hAnsi="Arial" w:cs="Arial"/>
          <w:b/>
          <w:bCs/>
          <w:color w:val="000000" w:themeColor="text1"/>
          <w:sz w:val="32"/>
          <w:szCs w:val="32"/>
        </w:rPr>
      </w:pPr>
    </w:p>
    <w:p w:rsidR="000E6DD9" w:rsidRPr="00E70C79" w:rsidRDefault="000E6DD9" w:rsidP="000E6DD9">
      <w:pPr>
        <w:autoSpaceDE w:val="0"/>
        <w:autoSpaceDN w:val="0"/>
        <w:adjustRightInd w:val="0"/>
        <w:rPr>
          <w:rFonts w:ascii="Arial" w:hAnsi="Arial" w:cs="Arial"/>
          <w:color w:val="000000" w:themeColor="text1"/>
          <w:sz w:val="32"/>
          <w:szCs w:val="32"/>
        </w:rPr>
      </w:pPr>
      <w:r w:rsidRPr="00E70C79">
        <w:rPr>
          <w:rFonts w:ascii="Arial" w:hAnsi="Arial" w:cs="Arial"/>
          <w:b/>
          <w:bCs/>
          <w:color w:val="000000" w:themeColor="text1"/>
          <w:sz w:val="32"/>
          <w:szCs w:val="32"/>
        </w:rPr>
        <w:t>Palabr</w:t>
      </w:r>
      <w:r>
        <w:rPr>
          <w:rFonts w:ascii="Arial" w:hAnsi="Arial" w:cs="Arial"/>
          <w:b/>
          <w:bCs/>
          <w:color w:val="000000" w:themeColor="text1"/>
          <w:sz w:val="32"/>
          <w:szCs w:val="32"/>
        </w:rPr>
        <w:t>a de Dios</w:t>
      </w:r>
    </w:p>
    <w:p w:rsidR="000E6DD9" w:rsidRPr="00E70C79" w:rsidRDefault="000E6DD9" w:rsidP="000E6DD9">
      <w:pPr>
        <w:rPr>
          <w:rFonts w:ascii="Arial" w:hAnsi="Arial" w:cs="Arial"/>
          <w:color w:val="000000" w:themeColor="text1"/>
          <w:sz w:val="32"/>
          <w:szCs w:val="32"/>
          <w:shd w:val="clear" w:color="auto" w:fill="FFFFFF"/>
        </w:rPr>
      </w:pPr>
      <w:r w:rsidRPr="00E70C79">
        <w:rPr>
          <w:rFonts w:ascii="Arial" w:hAnsi="Arial" w:cs="Arial"/>
          <w:b/>
          <w:bCs/>
          <w:color w:val="000000" w:themeColor="text1"/>
          <w:sz w:val="32"/>
          <w:szCs w:val="32"/>
          <w:shd w:val="clear" w:color="auto" w:fill="FFFFFF"/>
        </w:rPr>
        <w:t xml:space="preserve">Evangelio: Mc 13, 24-32 </w:t>
      </w:r>
    </w:p>
    <w:p w:rsidR="000E6DD9" w:rsidRDefault="000E6DD9" w:rsidP="000E6DD9">
      <w:pPr>
        <w:autoSpaceDE w:val="0"/>
        <w:autoSpaceDN w:val="0"/>
        <w:adjustRightInd w:val="0"/>
        <w:spacing w:after="0" w:line="240" w:lineRule="auto"/>
        <w:rPr>
          <w:rFonts w:ascii="Arial" w:hAnsi="Arial" w:cs="Arial"/>
          <w:b/>
          <w:bCs/>
          <w:sz w:val="32"/>
          <w:szCs w:val="32"/>
        </w:rPr>
      </w:pPr>
      <w:r w:rsidRPr="00E70C79">
        <w:rPr>
          <w:rFonts w:ascii="Arial" w:hAnsi="Arial" w:cs="Arial"/>
          <w:b/>
          <w:bCs/>
          <w:sz w:val="32"/>
          <w:szCs w:val="32"/>
        </w:rPr>
        <w:t xml:space="preserve">Lectura del santo evangelio según san </w:t>
      </w:r>
      <w:r>
        <w:rPr>
          <w:rFonts w:ascii="Arial" w:hAnsi="Arial" w:cs="Arial"/>
          <w:b/>
          <w:bCs/>
          <w:sz w:val="32"/>
          <w:szCs w:val="32"/>
        </w:rPr>
        <w:t>Marcos</w:t>
      </w:r>
    </w:p>
    <w:p w:rsidR="000E6DD9" w:rsidRPr="00E70C79" w:rsidRDefault="000E6DD9" w:rsidP="000E6DD9">
      <w:pPr>
        <w:autoSpaceDE w:val="0"/>
        <w:autoSpaceDN w:val="0"/>
        <w:adjustRightInd w:val="0"/>
        <w:spacing w:after="0" w:line="240" w:lineRule="auto"/>
        <w:rPr>
          <w:rFonts w:ascii="Arial" w:hAnsi="Arial" w:cs="Arial"/>
          <w:b/>
          <w:bCs/>
          <w:sz w:val="32"/>
          <w:szCs w:val="32"/>
        </w:rPr>
      </w:pPr>
    </w:p>
    <w:p w:rsidR="000E6DD9" w:rsidRPr="00E70C79" w:rsidRDefault="000E6DD9" w:rsidP="000E6DD9">
      <w:pPr>
        <w:autoSpaceDE w:val="0"/>
        <w:autoSpaceDN w:val="0"/>
        <w:adjustRightInd w:val="0"/>
        <w:rPr>
          <w:rFonts w:ascii="Arial" w:hAnsi="Arial" w:cs="Arial"/>
          <w:color w:val="000000" w:themeColor="text1"/>
          <w:sz w:val="32"/>
          <w:szCs w:val="32"/>
        </w:rPr>
      </w:pPr>
      <w:r w:rsidRPr="00E70C79">
        <w:rPr>
          <w:rFonts w:ascii="Arial" w:hAnsi="Arial" w:cs="Arial"/>
          <w:color w:val="000000" w:themeColor="text1"/>
          <w:sz w:val="32"/>
          <w:szCs w:val="32"/>
        </w:rPr>
        <w:t xml:space="preserve">En aquel tiempo, dijo Jesús a sus discípulos: —«En aquellos días, después de una gran tribulación, el sol se hará tinieblas, la luna no dará su resplandor, las estrellas caerán del cielo, los ejércitos celestes temblarán. Entonces verán venir al Hijo del hombre sobre las nubes con gran poder y majestad; enviará a los ángeles para reunir a sus elegidos de los cuatro vientos, del extremo de la tierra al extremo del cielo. </w:t>
      </w:r>
    </w:p>
    <w:p w:rsidR="000E6DD9" w:rsidRDefault="000E6DD9" w:rsidP="000E6DD9">
      <w:pPr>
        <w:autoSpaceDE w:val="0"/>
        <w:autoSpaceDN w:val="0"/>
        <w:adjustRightInd w:val="0"/>
        <w:jc w:val="both"/>
        <w:rPr>
          <w:rFonts w:ascii="Arial" w:hAnsi="Arial" w:cs="Arial"/>
          <w:color w:val="000000" w:themeColor="text1"/>
          <w:sz w:val="32"/>
          <w:szCs w:val="32"/>
        </w:rPr>
      </w:pPr>
      <w:r w:rsidRPr="00E70C79">
        <w:rPr>
          <w:rFonts w:ascii="Arial" w:hAnsi="Arial" w:cs="Arial"/>
          <w:color w:val="000000" w:themeColor="text1"/>
          <w:sz w:val="32"/>
          <w:szCs w:val="32"/>
        </w:rPr>
        <w:t xml:space="preserve">Aprendan lo que les enseña la higuera: Cuando las ramas se ponen tiernas y brotan las yemas, saben que la primavera está cerca; pues cuando vean ustedes suceder esto, </w:t>
      </w:r>
      <w:r w:rsidRPr="00E70C79">
        <w:rPr>
          <w:rFonts w:ascii="Arial" w:hAnsi="Arial" w:cs="Arial"/>
          <w:sz w:val="32"/>
          <w:szCs w:val="32"/>
        </w:rPr>
        <w:t>sepan</w:t>
      </w:r>
      <w:r w:rsidRPr="00E70C79">
        <w:rPr>
          <w:rFonts w:ascii="Arial" w:hAnsi="Arial" w:cs="Arial"/>
          <w:color w:val="000000" w:themeColor="text1"/>
          <w:sz w:val="32"/>
          <w:szCs w:val="32"/>
        </w:rPr>
        <w:t xml:space="preserve"> que él está cerca, a la puerta. Les aseguro que no pasará esta generación antes que todo se cumpla. El cielo y la tierra pasarán, mis palabras no pasarán El día y la hora nadie lo sabe, ni los ángeles del cielo ni el Hijo, sólo el Padre.» </w:t>
      </w:r>
    </w:p>
    <w:p w:rsidR="000E6DD9" w:rsidRDefault="000E6DD9" w:rsidP="000E6DD9">
      <w:pPr>
        <w:autoSpaceDE w:val="0"/>
        <w:autoSpaceDN w:val="0"/>
        <w:adjustRightInd w:val="0"/>
        <w:jc w:val="both"/>
        <w:rPr>
          <w:rFonts w:ascii="Arial" w:hAnsi="Arial" w:cs="Arial"/>
          <w:color w:val="000000" w:themeColor="text1"/>
          <w:sz w:val="32"/>
          <w:szCs w:val="32"/>
        </w:rPr>
      </w:pPr>
    </w:p>
    <w:p w:rsidR="000E6DD9" w:rsidRPr="00E70C79" w:rsidRDefault="000E6DD9" w:rsidP="000E6DD9">
      <w:pPr>
        <w:autoSpaceDE w:val="0"/>
        <w:autoSpaceDN w:val="0"/>
        <w:adjustRightInd w:val="0"/>
        <w:jc w:val="both"/>
        <w:rPr>
          <w:rFonts w:ascii="Arial" w:hAnsi="Arial" w:cs="Arial"/>
          <w:b/>
          <w:bCs/>
          <w:color w:val="000000" w:themeColor="text1"/>
          <w:sz w:val="32"/>
          <w:szCs w:val="32"/>
          <w:lang w:val="es-DO"/>
        </w:rPr>
      </w:pPr>
      <w:r w:rsidRPr="00E70C79">
        <w:rPr>
          <w:rFonts w:ascii="Arial" w:hAnsi="Arial" w:cs="Arial"/>
          <w:b/>
          <w:bCs/>
          <w:color w:val="000000" w:themeColor="text1"/>
          <w:sz w:val="32"/>
          <w:szCs w:val="32"/>
        </w:rPr>
        <w:t>Palabra del Señor</w:t>
      </w:r>
    </w:p>
    <w:p w:rsidR="000E6DD9" w:rsidRPr="00E70C79" w:rsidRDefault="000E6DD9" w:rsidP="000E6DD9">
      <w:pPr>
        <w:pStyle w:val="NoSpacing"/>
        <w:spacing w:line="259" w:lineRule="auto"/>
        <w:jc w:val="both"/>
        <w:rPr>
          <w:rFonts w:ascii="Times New Roman" w:hAnsi="Times New Roman"/>
          <w:b/>
          <w:bCs/>
          <w:color w:val="000000" w:themeColor="text1"/>
          <w:sz w:val="32"/>
          <w:szCs w:val="32"/>
          <w:lang w:val="es-ES"/>
        </w:rPr>
      </w:pPr>
    </w:p>
    <w:p w:rsidR="000E6DD9" w:rsidRPr="007C7669" w:rsidRDefault="000E6DD9" w:rsidP="000E6DD9">
      <w:pPr>
        <w:rPr>
          <w:rFonts w:ascii="Times New Roman" w:hAnsi="Times New Roman" w:cs="Times New Roman"/>
          <w:color w:val="FF0000"/>
          <w:sz w:val="32"/>
          <w:szCs w:val="32"/>
        </w:rPr>
      </w:pPr>
      <w:r w:rsidRPr="007C7669">
        <w:rPr>
          <w:rFonts w:ascii="Times New Roman" w:hAnsi="Times New Roman" w:cs="Times New Roman"/>
          <w:color w:val="FF0000"/>
          <w:sz w:val="32"/>
          <w:szCs w:val="32"/>
        </w:rPr>
        <w:t>MONICIONES</w:t>
      </w:r>
    </w:p>
    <w:p w:rsidR="000E6DD9" w:rsidRDefault="000E6DD9" w:rsidP="000E6DD9">
      <w:pPr>
        <w:rPr>
          <w:rFonts w:ascii="Times New Roman" w:hAnsi="Times New Roman" w:cs="Times New Roman"/>
          <w:color w:val="000000" w:themeColor="text1"/>
          <w:sz w:val="32"/>
          <w:szCs w:val="32"/>
        </w:rPr>
      </w:pPr>
    </w:p>
    <w:p w:rsidR="000E6DD9" w:rsidRPr="00CE6F62" w:rsidRDefault="000E6DD9" w:rsidP="000E6DD9">
      <w:pPr>
        <w:shd w:val="clear" w:color="auto" w:fill="FFFFFF"/>
        <w:spacing w:after="150" w:line="240" w:lineRule="auto"/>
        <w:jc w:val="both"/>
        <w:rPr>
          <w:rFonts w:ascii="Times New Roman" w:eastAsia="Times New Roman" w:hAnsi="Times New Roman" w:cs="Times New Roman"/>
          <w:color w:val="333333"/>
          <w:sz w:val="32"/>
          <w:szCs w:val="32"/>
        </w:rPr>
      </w:pPr>
      <w:r w:rsidRPr="00CE6F62">
        <w:rPr>
          <w:rFonts w:ascii="Times New Roman" w:eastAsia="Times New Roman" w:hAnsi="Times New Roman" w:cs="Times New Roman"/>
          <w:b/>
          <w:bCs/>
          <w:color w:val="FF0000"/>
          <w:sz w:val="32"/>
          <w:szCs w:val="32"/>
        </w:rPr>
        <w:t>Monición de entrada:</w:t>
      </w:r>
    </w:p>
    <w:p w:rsidR="000E6DD9" w:rsidRPr="00E418A4"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color w:val="000000"/>
          <w:sz w:val="27"/>
          <w:szCs w:val="27"/>
          <w:lang w:val="es-DO"/>
        </w:rPr>
        <w:lastRenderedPageBreak/>
        <w:t>Hoy estamos celebrando el penúltimo domingo del año litúrgico.  Siempre hemos oído los relatos apocalípticos sobre la última venida del Señor.  Toda la creación será transformada por el amor de Dios, y el tiempo, como lo experimentamos y conocemos ahora, terminará.  Mientras tanto caminamos ineludiblemente, día tras día, hacia esa consumación.  Tenemos que estar alerta, vigilantes y viviendo nuestra fe.  Debemos poner nuestra esperanza en Cristo Jesús, cuyo sacrificio nos santifica.  En esta Eucaristía pidamos a Dios la gracia de la perseverancia en nuestra fidelidad a Él y a la Iglesia. De pie para recibir a los ministros de la Misa, mientras cantamos.</w:t>
      </w:r>
    </w:p>
    <w:p w:rsidR="000E6DD9" w:rsidRPr="00E418A4"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b/>
          <w:bCs/>
          <w:color w:val="FF0000"/>
          <w:sz w:val="28"/>
          <w:szCs w:val="28"/>
          <w:lang w:val="es-DO"/>
        </w:rPr>
        <w:t xml:space="preserve">Primera lectura: </w:t>
      </w:r>
      <w:proofErr w:type="spellStart"/>
      <w:r w:rsidRPr="00E418A4">
        <w:rPr>
          <w:rFonts w:ascii="Times New Roman" w:eastAsia="Times New Roman" w:hAnsi="Times New Roman" w:cs="Times New Roman"/>
          <w:b/>
          <w:bCs/>
          <w:color w:val="FF0000"/>
          <w:sz w:val="28"/>
          <w:szCs w:val="28"/>
          <w:lang w:val="es-DO"/>
        </w:rPr>
        <w:t>Dt</w:t>
      </w:r>
      <w:proofErr w:type="spellEnd"/>
      <w:r w:rsidRPr="00E418A4">
        <w:rPr>
          <w:rFonts w:ascii="Times New Roman" w:eastAsia="Times New Roman" w:hAnsi="Times New Roman" w:cs="Times New Roman"/>
          <w:b/>
          <w:bCs/>
          <w:color w:val="FF0000"/>
          <w:sz w:val="28"/>
          <w:szCs w:val="28"/>
          <w:lang w:val="es-DO"/>
        </w:rPr>
        <w:t xml:space="preserve"> 12, 1-3 (Entonces se salvará tu pueblo)</w:t>
      </w:r>
    </w:p>
    <w:p w:rsidR="000E6DD9" w:rsidRPr="00E418A4"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color w:val="000000"/>
          <w:sz w:val="27"/>
          <w:szCs w:val="27"/>
          <w:lang w:val="es-DO"/>
        </w:rPr>
        <w:t>El texto que vamos a escuchar ahora es uno de los más importantes del Antiguo Testamento sobre la resurrección de los muertos.  Los justos, en particular aquellos cuyos nombres han quedado escritos para siempre en el cielo, resucitarán.  Escuchemos a Daniel y su descripción de lo que ocurrirá en aquellos últimos días.</w:t>
      </w:r>
    </w:p>
    <w:p w:rsidR="000E6DD9" w:rsidRPr="00E418A4"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b/>
          <w:bCs/>
          <w:color w:val="FF0000"/>
          <w:sz w:val="28"/>
          <w:szCs w:val="28"/>
          <w:lang w:val="es-DO"/>
        </w:rPr>
        <w:t xml:space="preserve">Segunda lectura: </w:t>
      </w:r>
      <w:proofErr w:type="spellStart"/>
      <w:r w:rsidRPr="00E418A4">
        <w:rPr>
          <w:rFonts w:ascii="Times New Roman" w:eastAsia="Times New Roman" w:hAnsi="Times New Roman" w:cs="Times New Roman"/>
          <w:b/>
          <w:bCs/>
          <w:color w:val="FF0000"/>
          <w:sz w:val="28"/>
          <w:szCs w:val="28"/>
          <w:lang w:val="es-DO"/>
        </w:rPr>
        <w:t>Hb</w:t>
      </w:r>
      <w:proofErr w:type="spellEnd"/>
      <w:r w:rsidRPr="00E418A4">
        <w:rPr>
          <w:rFonts w:ascii="Times New Roman" w:eastAsia="Times New Roman" w:hAnsi="Times New Roman" w:cs="Times New Roman"/>
          <w:b/>
          <w:bCs/>
          <w:color w:val="FF0000"/>
          <w:sz w:val="28"/>
          <w:szCs w:val="28"/>
          <w:lang w:val="es-DO"/>
        </w:rPr>
        <w:t xml:space="preserve"> 10, 11-14.18 (Cristo ofreció un solo sacrificio para siempre)</w:t>
      </w:r>
    </w:p>
    <w:p w:rsidR="000E6DD9" w:rsidRPr="00E418A4"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color w:val="000000"/>
          <w:sz w:val="27"/>
          <w:szCs w:val="27"/>
          <w:lang w:val="es-DO"/>
        </w:rPr>
        <w:t>La carta a los hebreos nos dice que Jesús borró con su sacrificio en la cruz, de una vez para siempre, los pecados de toda la humanidad.  Él está a la derecha del Padre, intercediendo por nosotros, guiándonos al cielo. Pongan atención</w:t>
      </w:r>
    </w:p>
    <w:p w:rsidR="000E6DD9" w:rsidRPr="00E418A4"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b/>
          <w:bCs/>
          <w:color w:val="FF0000"/>
          <w:sz w:val="28"/>
          <w:szCs w:val="28"/>
          <w:lang w:val="es-DO"/>
        </w:rPr>
        <w:t>Tercera lectura: Mc 13, 24-32 (Reunirá a sus elegidos de los cuatro vientos)</w:t>
      </w:r>
    </w:p>
    <w:p w:rsidR="000E6DD9" w:rsidRPr="00E418A4"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color w:val="000000"/>
          <w:sz w:val="27"/>
          <w:szCs w:val="27"/>
          <w:lang w:val="es-DO"/>
        </w:rPr>
        <w:t>Marcos en el texto evangélico de hoy nos anuncia la venida final del Hijo del hombre.  Nadie sabe cuándo será esta segunda venida del Señor.  Entonces debemos estar vigilantes y mantenernos alerta en todo momento.  Aunque el cielo y la tierra pasarán ni Jesús ni sus palabras pasarán.  Antes de escuchar este mensaje, pongámonos de pie para que cantemos el Aleluya</w:t>
      </w:r>
      <w:r w:rsidRPr="00CE6F62">
        <w:rPr>
          <w:rFonts w:ascii="Times New Roman" w:eastAsia="Times New Roman" w:hAnsi="Times New Roman" w:cs="Times New Roman"/>
          <w:color w:val="000000"/>
          <w:sz w:val="32"/>
          <w:szCs w:val="32"/>
          <w:lang w:val="es-DO"/>
        </w:rPr>
        <w:t>.</w:t>
      </w:r>
    </w:p>
    <w:p w:rsidR="000E6DD9" w:rsidRPr="00CE6F62"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p>
    <w:p w:rsidR="000E6DD9" w:rsidRPr="007C7669"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b/>
          <w:bCs/>
          <w:color w:val="FF0000"/>
          <w:sz w:val="27"/>
          <w:szCs w:val="27"/>
        </w:rPr>
      </w:pPr>
      <w:r w:rsidRPr="007C7669">
        <w:rPr>
          <w:rFonts w:ascii="Times New Roman" w:eastAsia="Times New Roman" w:hAnsi="Times New Roman" w:cs="Times New Roman"/>
          <w:b/>
          <w:bCs/>
          <w:color w:val="FF0000"/>
          <w:sz w:val="27"/>
          <w:szCs w:val="27"/>
        </w:rPr>
        <w:t>ORACIÓN UNIVERSAL</w:t>
      </w:r>
    </w:p>
    <w:p w:rsidR="000E6DD9" w:rsidRPr="00E418A4" w:rsidRDefault="000E6DD9" w:rsidP="000E6DD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b/>
          <w:bCs/>
          <w:color w:val="000000"/>
          <w:sz w:val="27"/>
          <w:szCs w:val="27"/>
          <w:lang w:val="es-DO"/>
        </w:rPr>
        <w:t>A cada invocación, respondan, por favor: Señor: protege nuestras vidas.</w:t>
      </w:r>
    </w:p>
    <w:p w:rsidR="000E6DD9" w:rsidRPr="00E418A4" w:rsidRDefault="000E6DD9" w:rsidP="000E6DD9">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color w:val="000000"/>
          <w:sz w:val="27"/>
          <w:szCs w:val="27"/>
          <w:lang w:val="es-DO"/>
        </w:rPr>
        <w:t>1.</w:t>
      </w:r>
      <w:r w:rsidRPr="00E418A4">
        <w:rPr>
          <w:rFonts w:ascii="Times New Roman" w:eastAsia="Times New Roman" w:hAnsi="Times New Roman" w:cs="Times New Roman"/>
          <w:color w:val="000000"/>
          <w:sz w:val="14"/>
          <w:szCs w:val="14"/>
          <w:lang w:val="es-DO"/>
        </w:rPr>
        <w:t>    </w:t>
      </w:r>
      <w:r w:rsidRPr="00E418A4">
        <w:rPr>
          <w:rFonts w:ascii="Times New Roman" w:eastAsia="Times New Roman" w:hAnsi="Times New Roman" w:cs="Times New Roman"/>
          <w:color w:val="000000"/>
          <w:sz w:val="27"/>
          <w:szCs w:val="27"/>
          <w:lang w:val="es-DO"/>
        </w:rPr>
        <w:t>Por la Santa Madre Iglesia: para que el Señor la proteja y la perfeccione hasta el día en que vuelva como juez a la tierra. </w:t>
      </w:r>
      <w:r w:rsidRPr="00E418A4">
        <w:rPr>
          <w:rFonts w:ascii="Times New Roman" w:eastAsia="Times New Roman" w:hAnsi="Times New Roman" w:cs="Times New Roman"/>
          <w:b/>
          <w:bCs/>
          <w:i/>
          <w:iCs/>
          <w:color w:val="000000"/>
          <w:sz w:val="27"/>
          <w:szCs w:val="27"/>
          <w:lang w:val="es-DO"/>
        </w:rPr>
        <w:t>Roguemos al Señor</w:t>
      </w:r>
      <w:r w:rsidRPr="00E418A4">
        <w:rPr>
          <w:rFonts w:ascii="Times New Roman" w:eastAsia="Times New Roman" w:hAnsi="Times New Roman" w:cs="Times New Roman"/>
          <w:color w:val="000000"/>
          <w:sz w:val="27"/>
          <w:szCs w:val="27"/>
          <w:lang w:val="es-DO"/>
        </w:rPr>
        <w:t>.</w:t>
      </w:r>
    </w:p>
    <w:p w:rsidR="000E6DD9" w:rsidRPr="00E418A4" w:rsidRDefault="000E6DD9" w:rsidP="000E6DD9">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color w:val="000000"/>
          <w:sz w:val="27"/>
          <w:szCs w:val="27"/>
          <w:lang w:val="es-DO"/>
        </w:rPr>
        <w:lastRenderedPageBreak/>
        <w:t>2.</w:t>
      </w:r>
      <w:r w:rsidRPr="00E418A4">
        <w:rPr>
          <w:rFonts w:ascii="Times New Roman" w:eastAsia="Times New Roman" w:hAnsi="Times New Roman" w:cs="Times New Roman"/>
          <w:color w:val="000000"/>
          <w:sz w:val="14"/>
          <w:szCs w:val="14"/>
          <w:lang w:val="es-DO"/>
        </w:rPr>
        <w:t>    </w:t>
      </w:r>
      <w:r w:rsidRPr="00E418A4">
        <w:rPr>
          <w:rFonts w:ascii="Times New Roman" w:eastAsia="Times New Roman" w:hAnsi="Times New Roman" w:cs="Times New Roman"/>
          <w:color w:val="000000"/>
          <w:sz w:val="27"/>
          <w:szCs w:val="27"/>
          <w:lang w:val="es-DO"/>
        </w:rPr>
        <w:t>Por nuestros niños: para que lleguen a la madurez de la fe, los convertid</w:t>
      </w:r>
      <w:r>
        <w:rPr>
          <w:rFonts w:ascii="Times New Roman" w:eastAsia="Times New Roman" w:hAnsi="Times New Roman" w:cs="Times New Roman"/>
          <w:color w:val="000000"/>
          <w:sz w:val="27"/>
          <w:szCs w:val="27"/>
          <w:lang w:val="es-DO"/>
        </w:rPr>
        <w:t>os perseveren, los catecúmenos </w:t>
      </w:r>
      <w:r w:rsidRPr="00E418A4">
        <w:rPr>
          <w:rFonts w:ascii="Times New Roman" w:eastAsia="Times New Roman" w:hAnsi="Times New Roman" w:cs="Times New Roman"/>
          <w:color w:val="000000"/>
          <w:sz w:val="27"/>
          <w:szCs w:val="27"/>
          <w:lang w:val="es-DO"/>
        </w:rPr>
        <w:t>se hagan dignos del bautismo y los no creyentes busquen y encuentren la verdad. </w:t>
      </w:r>
      <w:r w:rsidRPr="00E418A4">
        <w:rPr>
          <w:rFonts w:ascii="Times New Roman" w:eastAsia="Times New Roman" w:hAnsi="Times New Roman" w:cs="Times New Roman"/>
          <w:b/>
          <w:bCs/>
          <w:i/>
          <w:iCs/>
          <w:color w:val="000000"/>
          <w:sz w:val="27"/>
          <w:szCs w:val="27"/>
          <w:lang w:val="es-DO"/>
        </w:rPr>
        <w:t>Roguemos al Señor</w:t>
      </w:r>
      <w:r w:rsidRPr="00E418A4">
        <w:rPr>
          <w:rFonts w:ascii="Times New Roman" w:eastAsia="Times New Roman" w:hAnsi="Times New Roman" w:cs="Times New Roman"/>
          <w:color w:val="000000"/>
          <w:sz w:val="27"/>
          <w:szCs w:val="27"/>
          <w:lang w:val="es-DO"/>
        </w:rPr>
        <w:t>.</w:t>
      </w:r>
    </w:p>
    <w:p w:rsidR="000E6DD9" w:rsidRPr="00E418A4" w:rsidRDefault="000E6DD9" w:rsidP="000E6DD9">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color w:val="000000"/>
          <w:sz w:val="27"/>
          <w:szCs w:val="27"/>
          <w:lang w:val="es-DO"/>
        </w:rPr>
        <w:t>3.</w:t>
      </w:r>
      <w:r w:rsidRPr="00E418A4">
        <w:rPr>
          <w:rFonts w:ascii="Times New Roman" w:eastAsia="Times New Roman" w:hAnsi="Times New Roman" w:cs="Times New Roman"/>
          <w:color w:val="000000"/>
          <w:sz w:val="14"/>
          <w:szCs w:val="14"/>
          <w:lang w:val="es-DO"/>
        </w:rPr>
        <w:t>    </w:t>
      </w:r>
      <w:r w:rsidRPr="00E418A4">
        <w:rPr>
          <w:rFonts w:ascii="Times New Roman" w:eastAsia="Times New Roman" w:hAnsi="Times New Roman" w:cs="Times New Roman"/>
          <w:color w:val="000000"/>
          <w:sz w:val="27"/>
          <w:szCs w:val="27"/>
          <w:lang w:val="es-DO"/>
        </w:rPr>
        <w:t>Por nuestro pueblo: para que sea regido con justicia y se respeten los derechos de todos sus ciudadanos. </w:t>
      </w:r>
      <w:r w:rsidRPr="00E418A4">
        <w:rPr>
          <w:rFonts w:ascii="Times New Roman" w:eastAsia="Times New Roman" w:hAnsi="Times New Roman" w:cs="Times New Roman"/>
          <w:b/>
          <w:bCs/>
          <w:i/>
          <w:iCs/>
          <w:color w:val="000000"/>
          <w:sz w:val="27"/>
          <w:szCs w:val="27"/>
          <w:lang w:val="es-DO"/>
        </w:rPr>
        <w:t>Roguemos al Señor</w:t>
      </w:r>
      <w:r w:rsidRPr="00E418A4">
        <w:rPr>
          <w:rFonts w:ascii="Times New Roman" w:eastAsia="Times New Roman" w:hAnsi="Times New Roman" w:cs="Times New Roman"/>
          <w:color w:val="000000"/>
          <w:sz w:val="27"/>
          <w:szCs w:val="27"/>
          <w:lang w:val="es-DO"/>
        </w:rPr>
        <w:t>.</w:t>
      </w:r>
    </w:p>
    <w:p w:rsidR="000E6DD9" w:rsidRPr="00E418A4" w:rsidRDefault="000E6DD9" w:rsidP="000E6DD9">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418A4">
        <w:rPr>
          <w:rFonts w:ascii="Times New Roman" w:eastAsia="Times New Roman" w:hAnsi="Times New Roman" w:cs="Times New Roman"/>
          <w:color w:val="000000"/>
          <w:sz w:val="27"/>
          <w:szCs w:val="27"/>
          <w:lang w:val="es-DO"/>
        </w:rPr>
        <w:t>4.</w:t>
      </w:r>
      <w:r w:rsidRPr="00E418A4">
        <w:rPr>
          <w:rFonts w:ascii="Times New Roman" w:eastAsia="Times New Roman" w:hAnsi="Times New Roman" w:cs="Times New Roman"/>
          <w:color w:val="000000"/>
          <w:sz w:val="14"/>
          <w:szCs w:val="14"/>
          <w:lang w:val="es-DO"/>
        </w:rPr>
        <w:t>    </w:t>
      </w:r>
      <w:r w:rsidRPr="00E418A4">
        <w:rPr>
          <w:rFonts w:ascii="Times New Roman" w:eastAsia="Times New Roman" w:hAnsi="Times New Roman" w:cs="Times New Roman"/>
          <w:color w:val="000000"/>
          <w:sz w:val="27"/>
          <w:szCs w:val="27"/>
          <w:lang w:val="es-DO"/>
        </w:rPr>
        <w:t>Por los difuntos, en especial por los que se ofrece esta Eucaristía: para que pronto puedan contemplar el rostro del Señor.  </w:t>
      </w:r>
      <w:r w:rsidRPr="00E418A4">
        <w:rPr>
          <w:rFonts w:ascii="Times New Roman" w:eastAsia="Times New Roman" w:hAnsi="Times New Roman" w:cs="Times New Roman"/>
          <w:b/>
          <w:bCs/>
          <w:i/>
          <w:iCs/>
          <w:color w:val="000000"/>
          <w:sz w:val="27"/>
          <w:szCs w:val="27"/>
          <w:lang w:val="es-DO"/>
        </w:rPr>
        <w:t>Roguemos al Señor</w:t>
      </w:r>
      <w:r w:rsidRPr="00E418A4">
        <w:rPr>
          <w:rFonts w:ascii="Times New Roman" w:eastAsia="Times New Roman" w:hAnsi="Times New Roman" w:cs="Times New Roman"/>
          <w:color w:val="000000"/>
          <w:sz w:val="27"/>
          <w:szCs w:val="27"/>
          <w:lang w:val="es-DO"/>
        </w:rPr>
        <w:t>.</w:t>
      </w:r>
    </w:p>
    <w:p w:rsidR="000E6DD9" w:rsidRDefault="000E6DD9">
      <w:pPr>
        <w:rPr>
          <w:rFonts w:ascii="Times New Roman" w:hAnsi="Times New Roman" w:cs="Times New Roman"/>
          <w:color w:val="000000" w:themeColor="text1"/>
          <w:sz w:val="32"/>
          <w:szCs w:val="32"/>
        </w:rPr>
      </w:pPr>
      <w:r w:rsidRPr="00E418A4">
        <w:rPr>
          <w:rFonts w:ascii="Times New Roman" w:eastAsia="Times New Roman" w:hAnsi="Times New Roman" w:cs="Times New Roman"/>
          <w:color w:val="000000"/>
          <w:sz w:val="27"/>
          <w:szCs w:val="27"/>
          <w:lang w:val="es-DO"/>
        </w:rPr>
        <w:t>5.</w:t>
      </w:r>
      <w:r w:rsidRPr="00E418A4">
        <w:rPr>
          <w:rFonts w:ascii="Times New Roman" w:eastAsia="Times New Roman" w:hAnsi="Times New Roman" w:cs="Times New Roman"/>
          <w:color w:val="000000"/>
          <w:sz w:val="14"/>
          <w:szCs w:val="14"/>
          <w:lang w:val="es-DO"/>
        </w:rPr>
        <w:t>    </w:t>
      </w:r>
      <w:r w:rsidRPr="00E418A4">
        <w:rPr>
          <w:rFonts w:ascii="Times New Roman" w:eastAsia="Times New Roman" w:hAnsi="Times New Roman" w:cs="Times New Roman"/>
          <w:color w:val="000000"/>
          <w:sz w:val="27"/>
          <w:szCs w:val="27"/>
          <w:lang w:val="es-DO"/>
        </w:rPr>
        <w:t>Por todos nosotros reunidos alrededor de la mesa: para que nos preparemos para el juicio final, permaneciendo fieles y dirigiendo a Dios nuestras acciones y nuestros deseos. </w:t>
      </w:r>
      <w:r w:rsidRPr="00E418A4">
        <w:rPr>
          <w:rFonts w:ascii="Times New Roman" w:eastAsia="Times New Roman" w:hAnsi="Times New Roman" w:cs="Times New Roman"/>
          <w:b/>
          <w:bCs/>
          <w:i/>
          <w:iCs/>
          <w:color w:val="000000"/>
          <w:sz w:val="27"/>
          <w:szCs w:val="27"/>
          <w:lang w:val="es-DO"/>
        </w:rPr>
        <w:t>Roguemos al Señor</w:t>
      </w:r>
      <w:r w:rsidRPr="00CE6F62">
        <w:rPr>
          <w:rFonts w:ascii="Times New Roman" w:eastAsia="Times New Roman" w:hAnsi="Times New Roman" w:cs="Times New Roman"/>
          <w:color w:val="000000"/>
          <w:sz w:val="32"/>
          <w:szCs w:val="32"/>
          <w:lang w:val="es-DO"/>
        </w:rPr>
        <w:t>.</w:t>
      </w:r>
      <w:r w:rsidRPr="00E70C79">
        <w:rPr>
          <w:rFonts w:ascii="Times New Roman" w:hAnsi="Times New Roman" w:cs="Times New Roman"/>
          <w:color w:val="000000" w:themeColor="text1"/>
          <w:sz w:val="32"/>
          <w:szCs w:val="32"/>
        </w:rPr>
        <w:t xml:space="preserve"> </w:t>
      </w:r>
    </w:p>
    <w:p w:rsidR="000E6DD9" w:rsidRDefault="000E6DD9">
      <w:pPr>
        <w:rPr>
          <w:rFonts w:ascii="Times New Roman" w:hAnsi="Times New Roman" w:cs="Times New Roman"/>
          <w:color w:val="000000" w:themeColor="text1"/>
          <w:sz w:val="32"/>
          <w:szCs w:val="32"/>
        </w:rPr>
      </w:pPr>
    </w:p>
    <w:p w:rsidR="00664CAF" w:rsidRPr="000E6DD9" w:rsidRDefault="000E6DD9">
      <w:pPr>
        <w:rPr>
          <w:rFonts w:ascii="Times New Roman" w:hAnsi="Times New Roman" w:cs="Times New Roman"/>
          <w:color w:val="000000" w:themeColor="text1"/>
          <w:sz w:val="32"/>
          <w:szCs w:val="32"/>
        </w:rPr>
      </w:pPr>
      <w:r w:rsidRPr="00E70C79">
        <w:rPr>
          <w:rFonts w:ascii="Times New Roman" w:hAnsi="Times New Roman" w:cs="Times New Roman"/>
          <w:color w:val="000000" w:themeColor="text1"/>
          <w:sz w:val="32"/>
          <w:szCs w:val="32"/>
        </w:rPr>
        <w:t xml:space="preserve">“Que el Dios de la Vida te colme con su alegría y con su paz y te conceda la salud” </w:t>
      </w:r>
      <w:r w:rsidRPr="00E70C79">
        <w:rPr>
          <w:rFonts w:ascii="Segoe UI Symbol" w:hAnsi="Segoe UI Symbol" w:cs="Segoe UI Symbol"/>
          <w:color w:val="000000" w:themeColor="text1"/>
          <w:sz w:val="32"/>
          <w:szCs w:val="32"/>
        </w:rPr>
        <w:t>✍</w:t>
      </w:r>
    </w:p>
    <w:sectPr w:rsidR="00664CAF" w:rsidRPr="000E6D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67363"/>
    <w:multiLevelType w:val="hybridMultilevel"/>
    <w:tmpl w:val="D978619A"/>
    <w:lvl w:ilvl="0" w:tplc="FC62C12A">
      <w:numFmt w:val="bullet"/>
      <w:lvlText w:val="-"/>
      <w:lvlJc w:val="left"/>
      <w:pPr>
        <w:tabs>
          <w:tab w:val="num" w:pos="720"/>
        </w:tabs>
        <w:ind w:left="720" w:hanging="360"/>
      </w:pPr>
      <w:rPr>
        <w:rFonts w:ascii="Garamond" w:eastAsia="Times New Roman" w:hAnsi="Garamond" w:cs="Garamond"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0B325A"/>
    <w:multiLevelType w:val="hybridMultilevel"/>
    <w:tmpl w:val="369A42D2"/>
    <w:lvl w:ilvl="0" w:tplc="0478D8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ED"/>
    <w:rsid w:val="000745FE"/>
    <w:rsid w:val="000E6DD9"/>
    <w:rsid w:val="00664CAF"/>
    <w:rsid w:val="0093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EBAA"/>
  <w15:chartTrackingRefBased/>
  <w15:docId w15:val="{DE208B90-B846-4AC9-84AF-259D6C1A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DD9"/>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s">
    <w:name w:val="citas"/>
    <w:basedOn w:val="Normal"/>
    <w:link w:val="citasCar"/>
    <w:rsid w:val="000E6D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0E6DD9"/>
    <w:rPr>
      <w:rFonts w:ascii="Times New Roman" w:eastAsia="Times New Roman" w:hAnsi="Times New Roman" w:cs="Times New Roman"/>
      <w:sz w:val="24"/>
      <w:szCs w:val="24"/>
      <w:lang w:val="es-ES" w:eastAsia="es-ES"/>
    </w:rPr>
  </w:style>
  <w:style w:type="paragraph" w:styleId="NoSpacing">
    <w:name w:val="No Spacing"/>
    <w:link w:val="NoSpacingChar"/>
    <w:uiPriority w:val="1"/>
    <w:qFormat/>
    <w:rsid w:val="000E6DD9"/>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0E6DD9"/>
    <w:rPr>
      <w:rFonts w:ascii="Calibri" w:eastAsia="Calibri" w:hAnsi="Calibri" w:cs="Times New Roman"/>
    </w:rPr>
  </w:style>
  <w:style w:type="paragraph" w:customStyle="1" w:styleId="style4">
    <w:name w:val="style4"/>
    <w:basedOn w:val="Normal"/>
    <w:rsid w:val="000E6DD9"/>
    <w:pPr>
      <w:spacing w:after="0" w:line="240" w:lineRule="auto"/>
    </w:pPr>
    <w:rPr>
      <w:rFonts w:ascii="Verdana" w:eastAsia="Times New Roman" w:hAnsi="Verdana" w:cs="Times New Roman"/>
      <w:color w:val="FFFFF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3</cp:revision>
  <dcterms:created xsi:type="dcterms:W3CDTF">2021-11-11T12:48:00Z</dcterms:created>
  <dcterms:modified xsi:type="dcterms:W3CDTF">2021-11-11T12:55:00Z</dcterms:modified>
</cp:coreProperties>
</file>